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png" ContentType="image/png"/>
  <Override PartName="/word/media/rId22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46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68" w:name="dugt-web-bighomework"/>
    <w:p>
      <w:pPr>
        <w:pStyle w:val="Heading1"/>
      </w:pPr>
      <w:r>
        <w:t xml:space="preserve">DUGT-Web-bighomework</w:t>
      </w:r>
    </w:p>
    <w:bookmarkStart w:id="20" w:name="实验环境"/>
    <w:p>
      <w:pPr>
        <w:pStyle w:val="Heading2"/>
      </w:pPr>
      <w:r>
        <w:t xml:space="preserve">实验环境</w:t>
      </w:r>
    </w:p>
    <w:p>
      <w:pPr>
        <w:numPr>
          <w:ilvl w:val="0"/>
          <w:numId w:val="1001"/>
        </w:numPr>
      </w:pPr>
      <w:r>
        <w:t xml:space="preserve">系统：windows10</w:t>
      </w:r>
    </w:p>
    <w:p>
      <w:pPr>
        <w:numPr>
          <w:ilvl w:val="0"/>
          <w:numId w:val="1001"/>
        </w:numPr>
      </w:pPr>
      <w:r>
        <w:t xml:space="preserve">屏幕分辨率：2k</w:t>
      </w:r>
    </w:p>
    <w:p>
      <w:pPr>
        <w:numPr>
          <w:ilvl w:val="0"/>
          <w:numId w:val="1001"/>
        </w:numPr>
      </w:pPr>
      <w:r>
        <w:t xml:space="preserve">浏览器：Microsoft Edge版本 113.0.1774.35 (正式版本) (64 位)</w:t>
      </w:r>
    </w:p>
    <w:p>
      <w:pPr>
        <w:pStyle w:val="FirstParagraph"/>
      </w:pPr>
    </w:p>
    <w:bookmarkEnd w:id="20"/>
    <w:bookmarkStart w:id="21" w:name="实验项目需求"/>
    <w:p>
      <w:pPr>
        <w:pStyle w:val="Heading2"/>
      </w:pPr>
      <w:r>
        <w:t xml:space="preserve">实验项目需求</w:t>
      </w:r>
    </w:p>
    <w:p>
      <w:pPr>
        <w:numPr>
          <w:ilvl w:val="0"/>
          <w:numId w:val="1002"/>
        </w:numPr>
      </w:pPr>
      <w:r>
        <w:t xml:space="preserve">有大主页index，可以对整个战队有个清晰的链接</w:t>
      </w:r>
    </w:p>
    <w:p>
      <w:pPr>
        <w:numPr>
          <w:ilvl w:val="0"/>
          <w:numId w:val="1002"/>
        </w:numPr>
      </w:pPr>
      <w:r>
        <w:t xml:space="preserve">有对赛事的大介绍，同时对赛事细节做介绍</w:t>
      </w:r>
    </w:p>
    <w:p>
      <w:pPr>
        <w:numPr>
          <w:ilvl w:val="0"/>
          <w:numId w:val="1002"/>
        </w:numPr>
      </w:pPr>
      <w:r>
        <w:t xml:space="preserve">有战队的大介绍，对战队的分组做介绍</w:t>
      </w:r>
    </w:p>
    <w:p>
      <w:pPr>
        <w:numPr>
          <w:ilvl w:val="0"/>
          <w:numId w:val="1002"/>
        </w:numPr>
      </w:pPr>
      <w:r>
        <w:t xml:space="preserve">有对战队的报名表单</w:t>
      </w:r>
    </w:p>
    <w:p>
      <w:pPr>
        <w:numPr>
          <w:ilvl w:val="0"/>
          <w:numId w:val="1002"/>
        </w:numPr>
      </w:pPr>
      <w:r>
        <w:t xml:space="preserve">适当的缩放对元素的定位大小等等是可动的（不会乱串导致奇怪的现象</w:t>
      </w:r>
    </w:p>
    <w:bookmarkEnd w:id="21"/>
    <w:bookmarkStart w:id="67" w:name="实验报告内容"/>
    <w:p>
      <w:pPr>
        <w:pStyle w:val="Heading2"/>
      </w:pPr>
      <w:r>
        <w:t xml:space="preserve">实验报告内容</w:t>
      </w:r>
    </w:p>
    <w:bookmarkStart w:id="41" w:name="index主页即导航栏上robomaster图标跳转"/>
    <w:p>
      <w:pPr>
        <w:pStyle w:val="Heading3"/>
      </w:pPr>
      <w:r>
        <w:t xml:space="preserve">index主页，即导航栏上RoboMaster图标跳转</w:t>
      </w:r>
    </w:p>
    <w:bookmarkStart w:id="25" w:name="html结构组成"/>
    <w:p>
      <w:pPr>
        <w:pStyle w:val="Heading4"/>
      </w:pPr>
      <w:r>
        <w:t xml:space="preserve">html结构组成</w:t>
      </w:r>
    </w:p>
    <w:p>
      <w:pPr>
        <w:pStyle w:val="FirstParagraph"/>
      </w:pPr>
      <w:r>
        <w:drawing>
          <wp:inline>
            <wp:extent cx="5334000" cy="5722128"/>
            <wp:effectExtent b="0" l="0" r="0" t="0"/>
            <wp:docPr descr="" title="fig:" id="23" name="Picture"/>
            <a:graphic>
              <a:graphicData uri="http://schemas.openxmlformats.org/drawingml/2006/picture">
                <pic:pic>
                  <pic:nvPicPr>
                    <pic:cNvPr descr="https://pic.imgdb.cn/item/649013111ddac507cc3ada2e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22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由一个</w:t>
      </w:r>
      <w:r>
        <w:rPr>
          <w:rStyle w:val="VerbatimChar"/>
        </w:rPr>
        <w:t xml:space="preserve">__nuxt</w:t>
      </w:r>
      <w:r>
        <w:t xml:space="preserve">和</w:t>
      </w:r>
      <w:r>
        <w:rPr>
          <w:rStyle w:val="VerbatimChar"/>
        </w:rPr>
        <w:t xml:space="preserve">__layout</w:t>
      </w:r>
      <w:r>
        <w:t xml:space="preserve">的盒子封装主体</w:t>
      </w:r>
    </w:p>
    <w:p>
      <w:pPr>
        <w:numPr>
          <w:ilvl w:val="0"/>
          <w:numId w:val="1003"/>
        </w:numPr>
      </w:pPr>
      <w:r>
        <w:rPr>
          <w:rStyle w:val="VerbatimChar"/>
        </w:rPr>
        <w:t xml:space="preserve">nav-header</w:t>
      </w:r>
      <w:r>
        <w:t xml:space="preserve">为导航栏盒子</w:t>
      </w:r>
    </w:p>
    <w:p>
      <w:pPr>
        <w:numPr>
          <w:ilvl w:val="0"/>
          <w:numId w:val="1003"/>
        </w:numPr>
      </w:pPr>
      <w:r>
        <w:rPr>
          <w:rStyle w:val="VerbatimChar"/>
        </w:rPr>
        <w:t xml:space="preserve">seasonImg</w:t>
      </w:r>
      <w:r>
        <w:t xml:space="preserve">为导航栏下面的视频、标题和按钮的盒子</w:t>
      </w:r>
    </w:p>
    <w:p>
      <w:pPr>
        <w:numPr>
          <w:ilvl w:val="0"/>
          <w:numId w:val="1003"/>
        </w:numPr>
      </w:pPr>
      <w:r>
        <w:rPr>
          <w:rStyle w:val="VerbatimChar"/>
        </w:rPr>
        <w:t xml:space="preserve">homelist</w:t>
      </w:r>
      <w:r>
        <w:t xml:space="preserve">为介绍精彩对局、加入ACE的海报和按钮的盒子</w:t>
      </w:r>
    </w:p>
    <w:p>
      <w:pPr>
        <w:numPr>
          <w:ilvl w:val="0"/>
          <w:numId w:val="1003"/>
        </w:numPr>
      </w:pPr>
      <w:r>
        <w:rPr>
          <w:rStyle w:val="VerbatimChar"/>
        </w:rPr>
        <w:t xml:space="preserve">related-nav</w:t>
      </w:r>
      <w:r>
        <w:t xml:space="preserve">为关联链接的导航栏</w:t>
      </w:r>
    </w:p>
    <w:p>
      <w:pPr>
        <w:numPr>
          <w:ilvl w:val="0"/>
          <w:numId w:val="1003"/>
        </w:numPr>
      </w:pPr>
      <w:r>
        <w:rPr>
          <w:rStyle w:val="VerbatimChar"/>
        </w:rPr>
        <w:t xml:space="preserve">related-content</w:t>
      </w:r>
      <w:r>
        <w:t xml:space="preserve">是导航栏点到之后显示的内容盒子</w:t>
      </w:r>
    </w:p>
    <w:p>
      <w:pPr>
        <w:numPr>
          <w:ilvl w:val="0"/>
          <w:numId w:val="1003"/>
        </w:numPr>
      </w:pPr>
      <w:r>
        <w:rPr>
          <w:rStyle w:val="VerbatimChar"/>
        </w:rPr>
        <w:t xml:space="preserve">_footer</w:t>
      </w:r>
      <w:r>
        <w:t xml:space="preserve">为最下面的版权、微信、哔哩哔哩的宣传盒子</w:t>
      </w:r>
    </w:p>
    <w:p>
      <w:pPr>
        <w:pStyle w:val="FirstParagraph"/>
      </w:pPr>
      <w:r>
        <w:t xml:space="preserve">注意，下面的页面结构均为这样的，不做赘述。</w:t>
      </w:r>
    </w:p>
    <w:bookmarkEnd w:id="25"/>
    <w:bookmarkStart w:id="32" w:name="最上方的展示"/>
    <w:p>
      <w:pPr>
        <w:pStyle w:val="Heading4"/>
      </w:pPr>
      <w:r>
        <w:t xml:space="preserve">最上方的展示</w:t>
      </w:r>
    </w:p>
    <w:p>
      <w:pPr>
        <w:pStyle w:val="FirstParagraph"/>
      </w:pPr>
      <w:r>
        <w:drawing>
          <wp:inline>
            <wp:extent cx="5334000" cy="2882493"/>
            <wp:effectExtent b="0" l="0" r="0" t="0"/>
            <wp:docPr descr="" title="fig:" id="27" name="Picture"/>
            <a:graphic>
              <a:graphicData uri="http://schemas.openxmlformats.org/drawingml/2006/picture">
                <pic:pic>
                  <pic:nvPicPr>
                    <pic:cNvPr descr="https://pic.imgdb.cn/item/649012a11ddac507cc3a5154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为了实现在视频上方加入标题，在视频后面加了一层屏蔽罩</w:t>
      </w:r>
    </w:p>
    <w:p>
      <w:pPr>
        <w:pStyle w:val="BodyText"/>
      </w:pPr>
      <w:r>
        <w:drawing>
          <wp:inline>
            <wp:extent cx="5334000" cy="2132319"/>
            <wp:effectExtent b="0" l="0" r="0" t="0"/>
            <wp:docPr descr="" title="fig:" id="30" name="Picture"/>
            <a:graphic>
              <a:graphicData uri="http://schemas.openxmlformats.org/drawingml/2006/picture">
                <pic:pic>
                  <pic:nvPicPr>
                    <pic:cNvPr descr="https://pic.imgdb.cn/item/649014a61ddac507cc3d1a54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2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"/>
    <w:bookmarkStart w:id="36" w:name="中间海报的展示"/>
    <w:p>
      <w:pPr>
        <w:pStyle w:val="Heading4"/>
      </w:pPr>
      <w:r>
        <w:t xml:space="preserve">中间海报的展示</w:t>
      </w:r>
    </w:p>
    <w:p>
      <w:pPr>
        <w:pStyle w:val="FirstParagraph"/>
      </w:pPr>
      <w:r>
        <w:t xml:space="preserve">中间的3个海报采用了flex容器，不换行，同时设定最小宽度和拉伸，可以最大限度的防止适当的缩放对海报的定位大小等等是可动的。</w:t>
      </w:r>
    </w:p>
    <w:p>
      <w:pPr>
        <w:pStyle w:val="BodyText"/>
      </w:pPr>
      <w:r>
        <w:drawing>
          <wp:inline>
            <wp:extent cx="5334000" cy="1894776"/>
            <wp:effectExtent b="0" l="0" r="0" t="0"/>
            <wp:docPr descr="" title="fig:" id="34" name="Picture"/>
            <a:graphic>
              <a:graphicData uri="http://schemas.openxmlformats.org/drawingml/2006/picture">
                <pic:pic>
                  <pic:nvPicPr>
                    <pic:cNvPr descr="https://pic.imgdb.cn/item/649015a21ddac507cc3e7f00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4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 </w:t>
      </w:r>
      <w:r>
        <w:t xml:space="preserve">中间的相关内容导航栏为了图方便，采用了js来实现切换。</w:t>
      </w:r>
    </w:p>
    <w:p>
      <w:pPr>
        <w:pStyle w:val="BodyText"/>
      </w:pPr>
      <w:r>
        <w:t xml:space="preserve">通过添加和删除</w:t>
      </w:r>
      <w:r>
        <w:rPr>
          <w:rStyle w:val="VerbatimChar"/>
        </w:rPr>
        <w:t xml:space="preserve">active</w:t>
      </w:r>
      <w:r>
        <w:t xml:space="preserve"> </w:t>
      </w:r>
      <w:r>
        <w:t xml:space="preserve">类，编写了</w:t>
      </w:r>
      <w:r>
        <w:rPr>
          <w:rStyle w:val="VerbatimChar"/>
        </w:rPr>
        <w:t xml:space="preserve">querySelectorAll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forEach</w:t>
      </w:r>
      <w:r>
        <w:t xml:space="preserve"> </w:t>
      </w:r>
      <w:r>
        <w:t xml:space="preserve">方法来遍历元素列表，并使用模板字符串来构造选择器。可以实现简单的标签页切换功能</w:t>
      </w:r>
    </w:p>
    <w:p>
      <w:pPr>
        <w:pStyle w:val="SourceCode"/>
      </w:pPr>
      <w:r>
        <w:rPr>
          <w:rStyle w:val="KeywordTok"/>
        </w:rPr>
        <w:t xml:space="preserve">function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showTab</w:t>
      </w:r>
      <w:r>
        <w:rPr>
          <w:rStyle w:val="NormalTok"/>
        </w:rPr>
        <w:t xml:space="preserve">(tabId) {
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删除所有tab-link的active类
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tabLinks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document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querySelectorAll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'.tab-link'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tabLinks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forEach</w:t>
      </w:r>
      <w:r>
        <w:rPr>
          <w:rStyle w:val="NormalTok"/>
        </w:rPr>
        <w:t xml:space="preserve">(link </w:t>
      </w:r>
      <w:r>
        <w:rPr>
          <w:rStyle w:val="KeywordTok"/>
        </w:rPr>
        <w:t xml:space="preserve">=&gt;</w:t>
      </w:r>
      <w:r>
        <w:rPr>
          <w:rStyle w:val="NormalTok"/>
        </w:rPr>
        <w:t xml:space="preserve"> link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classList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'active'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隐藏所有的tab-content
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tabContents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document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querySelectorAll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'.tab-content'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tabContents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forEach</w:t>
      </w:r>
      <w:r>
        <w:rPr>
          <w:rStyle w:val="NormalTok"/>
        </w:rPr>
        <w:t xml:space="preserve">(content </w:t>
      </w:r>
      <w:r>
        <w:rPr>
          <w:rStyle w:val="KeywordTok"/>
        </w:rPr>
        <w:t xml:space="preserve">=&gt;</w:t>
      </w:r>
      <w:r>
        <w:rPr>
          <w:rStyle w:val="NormalTok"/>
        </w:rPr>
        <w:t xml:space="preserve"> content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classList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remove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'active'</w:t>
      </w:r>
      <w:r>
        <w:rPr>
          <w:rStyle w:val="NormalTok"/>
        </w:rPr>
        <w:t xml:space="preserve">))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显示指定的tab-content
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tabLink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document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querySelector</w:t>
      </w:r>
      <w:r>
        <w:rPr>
          <w:rStyle w:val="NormalTok"/>
        </w:rPr>
        <w:t xml:space="preserve">(</w:t>
      </w:r>
      <w:r>
        <w:rPr>
          <w:rStyle w:val="VerbatimStringTok"/>
        </w:rPr>
        <w:t xml:space="preserve">`a[href="#</w:t>
      </w:r>
      <w:r>
        <w:rPr>
          <w:rStyle w:val="SpecialCharTok"/>
        </w:rPr>
        <w:t xml:space="preserve">${</w:t>
      </w:r>
      <w:r>
        <w:rPr>
          <w:rStyle w:val="NormalTok"/>
        </w:rPr>
        <w:t xml:space="preserve">tabId</w:t>
      </w:r>
      <w:r>
        <w:rPr>
          <w:rStyle w:val="SpecialCharTok"/>
        </w:rPr>
        <w:t xml:space="preserve">}</w:t>
      </w:r>
      <w:r>
        <w:rPr>
          <w:rStyle w:val="VerbatimStringTok"/>
        </w:rPr>
        <w:t xml:space="preserve">"]`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tabLink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classList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'active'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</w:t>
      </w:r>
      <w:r>
        <w:rPr>
          <w:rStyle w:val="KeywordTok"/>
        </w:rPr>
        <w:t xml:space="preserve">const</w:t>
      </w:r>
      <w:r>
        <w:rPr>
          <w:rStyle w:val="NormalTok"/>
        </w:rPr>
        <w:t xml:space="preserve"> tabContent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document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querySelector</w:t>
      </w:r>
      <w:r>
        <w:rPr>
          <w:rStyle w:val="NormalTok"/>
        </w:rPr>
        <w:t xml:space="preserve">(</w:t>
      </w:r>
      <w:r>
        <w:rPr>
          <w:rStyle w:val="VerbatimStringTok"/>
        </w:rPr>
        <w:t xml:space="preserve">`#</w:t>
      </w:r>
      <w:r>
        <w:rPr>
          <w:rStyle w:val="SpecialCharTok"/>
        </w:rPr>
        <w:t xml:space="preserve">${</w:t>
      </w:r>
      <w:r>
        <w:rPr>
          <w:rStyle w:val="NormalTok"/>
        </w:rPr>
        <w:t xml:space="preserve">tabId</w:t>
      </w:r>
      <w:r>
        <w:rPr>
          <w:rStyle w:val="SpecialCharTok"/>
        </w:rPr>
        <w:t xml:space="preserve">}</w:t>
      </w:r>
      <w:r>
        <w:rPr>
          <w:rStyle w:val="VerbatimStringTok"/>
        </w:rPr>
        <w:t xml:space="preserve">`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  tabContent</w:t>
      </w:r>
      <w:r>
        <w:rPr>
          <w:rStyle w:val="OperatorTok"/>
        </w:rPr>
        <w:t xml:space="preserve">.</w:t>
      </w:r>
      <w:r>
        <w:rPr>
          <w:rStyle w:val="AttributeTok"/>
        </w:rPr>
        <w:t xml:space="preserve">classList</w:t>
      </w:r>
      <w:r>
        <w:rPr>
          <w:rStyle w:val="OperatorTok"/>
        </w:rPr>
        <w:t xml:space="preserve">.</w:t>
      </w:r>
      <w:r>
        <w:rPr>
          <w:rStyle w:val="FunctionTok"/>
        </w:rPr>
        <w:t xml:space="preserve">add</w:t>
      </w:r>
      <w:r>
        <w:rPr>
          <w:rStyle w:val="NormalTok"/>
        </w:rPr>
        <w:t xml:space="preserve">(</w:t>
      </w:r>
      <w:r>
        <w:rPr>
          <w:rStyle w:val="StringTok"/>
        </w:rPr>
        <w:t xml:space="preserve">'active'</w:t>
      </w:r>
      <w:r>
        <w:rPr>
          <w:rStyle w:val="NormalTok"/>
        </w:rPr>
        <w:t xml:space="preserve">)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
</w:t>
      </w:r>
      <w:r>
        <w:br/>
      </w:r>
      <w:r>
        <w:rPr>
          <w:rStyle w:val="NormalTok"/>
        </w:rPr>
        <w:t xml:space="preserve">}</w:t>
      </w:r>
    </w:p>
    <w:bookmarkEnd w:id="36"/>
    <w:bookmarkStart w:id="40" w:name="页脚的展示"/>
    <w:p>
      <w:pPr>
        <w:pStyle w:val="Heading4"/>
      </w:pPr>
      <w:r>
        <w:t xml:space="preserve">页脚的展示</w:t>
      </w:r>
    </w:p>
    <w:p>
      <w:pPr>
        <w:pStyle w:val="FirstParagraph"/>
      </w:pPr>
      <w:r>
        <w:t xml:space="preserve">最下面的footer比较有意思的是左边两个宣传的元素，利用了一个翻转卡片hover+transform: rotateY();实现鼠标移动上去后翻转显示另一边二维码，因为二维码一般是有冗余的，不必担心扫不到。</w:t>
      </w:r>
    </w:p>
    <w:p>
      <w:pPr>
        <w:pStyle w:val="BodyText"/>
      </w:pPr>
      <w:r>
        <w:drawing>
          <wp:inline>
            <wp:extent cx="5334000" cy="2253863"/>
            <wp:effectExtent b="0" l="0" r="0" t="0"/>
            <wp:docPr descr="" title="fig:" id="38" name="Picture"/>
            <a:graphic>
              <a:graphicData uri="http://schemas.openxmlformats.org/drawingml/2006/picture">
                <pic:pic>
                  <pic:nvPicPr>
                    <pic:cNvPr descr="https://pic.imgdb.cn/item/649016c11ddac507cc3ffa79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3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"/>
    <w:bookmarkEnd w:id="41"/>
    <w:bookmarkStart w:id="50" w:name="introduce赛事介绍页面"/>
    <w:p>
      <w:pPr>
        <w:pStyle w:val="Heading3"/>
      </w:pPr>
      <w:r>
        <w:t xml:space="preserve">introduce赛事介绍页面</w:t>
      </w:r>
    </w:p>
    <w:bookmarkStart w:id="45" w:name="最上面的展示"/>
    <w:p>
      <w:pPr>
        <w:pStyle w:val="Heading4"/>
      </w:pPr>
      <w:r>
        <w:t xml:space="preserve">最上面的展示</w:t>
      </w:r>
    </w:p>
    <w:p>
      <w:pPr>
        <w:pStyle w:val="FirstParagraph"/>
      </w:pPr>
      <w:r>
        <w:drawing>
          <wp:inline>
            <wp:extent cx="5334000" cy="2317089"/>
            <wp:effectExtent b="0" l="0" r="0" t="0"/>
            <wp:docPr descr="" title="fig:" id="43" name="Picture"/>
            <a:graphic>
              <a:graphicData uri="http://schemas.openxmlformats.org/drawingml/2006/picture">
                <pic:pic>
                  <pic:nvPicPr>
                    <pic:cNvPr descr="https://pic.imgdb.cn/item/649018361ddac507cc41dde1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7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最上面的海报由一个图加上width100%实现的缩放图片不动，同时，标题由一个h1加上绝对定位实现的内嵌</w:t>
      </w:r>
    </w:p>
    <w:p>
      <w:pPr>
        <w:pStyle w:val="BodyText"/>
      </w:pPr>
      <w:r>
        <w:t xml:space="preserve">下面的关于赛事是一个大盒子，h2有一个毛玻璃效果的background。</w:t>
      </w:r>
    </w:p>
    <w:p>
      <w:pPr>
        <w:pStyle w:val="BodyText"/>
      </w:pPr>
      <w:r>
        <w:t xml:space="preserve">同时主体由一个中盒子包着图片和内容，加上相对定位微调后实现居中</w:t>
      </w:r>
    </w:p>
    <w:p>
      <w:pPr>
        <w:pStyle w:val="BodyText"/>
      </w:pPr>
    </w:p>
    <w:bookmarkEnd w:id="45"/>
    <w:bookmarkStart w:id="49" w:name="中间的展示"/>
    <w:p>
      <w:pPr>
        <w:pStyle w:val="Heading4"/>
      </w:pPr>
      <w:r>
        <w:t xml:space="preserve">中间的展示</w:t>
      </w:r>
    </w:p>
    <w:p>
      <w:pPr>
        <w:pStyle w:val="FirstParagraph"/>
      </w:pPr>
      <w:r>
        <w:drawing>
          <wp:inline>
            <wp:extent cx="5334000" cy="2644389"/>
            <wp:effectExtent b="0" l="0" r="0" t="0"/>
            <wp:docPr descr="" title="fig:" id="47" name="Picture"/>
            <a:graphic>
              <a:graphicData uri="http://schemas.openxmlformats.org/drawingml/2006/picture">
                <pic:pic>
                  <pic:nvPicPr>
                    <pic:cNvPr descr="https://pic.imgdb.cn/item/649019271ddac507cc431edc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443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赛事设置里有两个小卡片，里面也是用hover+transform实现的过渡，加上background</w:t>
      </w:r>
    </w:p>
    <w:p>
      <w:pPr>
        <w:pStyle w:val="BodyText"/>
      </w:pPr>
      <w:r>
        <w:t xml:space="preserve">下面的兵种介绍也类似，毛玻璃背景+盒子</w:t>
      </w:r>
    </w:p>
    <w:p>
      <w:pPr>
        <w:pStyle w:val="BodyText"/>
      </w:pPr>
    </w:p>
    <w:bookmarkEnd w:id="49"/>
    <w:bookmarkEnd w:id="50"/>
    <w:bookmarkStart w:id="61" w:name="战队介绍"/>
    <w:p>
      <w:pPr>
        <w:pStyle w:val="Heading3"/>
      </w:pPr>
      <w:r>
        <w:t xml:space="preserve">战队介绍</w:t>
      </w:r>
    </w:p>
    <w:p>
      <w:pPr>
        <w:pStyle w:val="FirstParagraph"/>
      </w:pPr>
      <w:r>
        <w:drawing>
          <wp:inline>
            <wp:extent cx="5334000" cy="2882493"/>
            <wp:effectExtent b="0" l="0" r="0" t="0"/>
            <wp:docPr descr="" title="fig:" id="52" name="Picture"/>
            <a:graphic>
              <a:graphicData uri="http://schemas.openxmlformats.org/drawingml/2006/picture">
                <pic:pic>
                  <pic:nvPicPr>
                    <pic:cNvPr descr="https://pic.imgdb.cn/item/649019971ddac507cc444720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后来发现了不同的居中方法，在</w:t>
      </w:r>
      <w:r>
        <w:t xml:space="preserve"> </w:t>
      </w:r>
      <w:r>
        <w:rPr>
          <w:bCs/>
          <w:b/>
        </w:rPr>
        <w:t xml:space="preserve">flex 格式化上下文</w:t>
      </w:r>
      <w:r>
        <w:t xml:space="preserve">中，设置了</w:t>
      </w:r>
      <w:r>
        <w:t xml:space="preserve"> </w:t>
      </w:r>
      <w:r>
        <w:rPr>
          <w:rStyle w:val="VerbatimChar"/>
        </w:rPr>
        <w:t xml:space="preserve">margin: auto</w:t>
      </w:r>
      <w:r>
        <w:t xml:space="preserve"> </w:t>
      </w:r>
      <w:r>
        <w:t xml:space="preserve">的元素，在通过</w:t>
      </w:r>
      <w:r>
        <w:t xml:space="preserve"> </w:t>
      </w:r>
      <w:r>
        <w:rPr>
          <w:rStyle w:val="VerbatimChar"/>
        </w:rPr>
        <w:t xml:space="preserve">justify-content</w:t>
      </w:r>
      <w:r>
        <w:t xml:space="preserve"> </w:t>
      </w:r>
      <w:r>
        <w:t xml:space="preserve">和</w:t>
      </w:r>
      <w:r>
        <w:t xml:space="preserve"> </w:t>
      </w:r>
      <w:r>
        <w:rPr>
          <w:rStyle w:val="VerbatimChar"/>
        </w:rPr>
        <w:t xml:space="preserve">align-self</w:t>
      </w:r>
      <w:r>
        <w:t xml:space="preserve"> </w:t>
      </w:r>
      <w:r>
        <w:t xml:space="preserve">进行对齐之前，任何正处于空闲的空间都会分配到该方向的自动 margin 中去</w:t>
      </w:r>
    </w:p>
    <w:p>
      <w:pPr>
        <w:pStyle w:val="BodyText"/>
      </w:pPr>
      <w:r>
        <w:t xml:space="preserve">这里，很重要的一点是，margin auto 的生效不仅是水平方向，垂直方向也会自动去分配这个剩余空间。</w:t>
      </w:r>
    </w:p>
    <w:bookmarkStart w:id="60" w:name="中间展示"/>
    <w:p>
      <w:pPr>
        <w:pStyle w:val="Heading4"/>
      </w:pPr>
      <w:r>
        <w:t xml:space="preserve">中间展示</w:t>
      </w:r>
    </w:p>
    <w:p>
      <w:pPr>
        <w:pStyle w:val="FirstParagraph"/>
      </w:pPr>
      <w:r>
        <w:drawing>
          <wp:inline>
            <wp:extent cx="5334000" cy="2493229"/>
            <wp:effectExtent b="0" l="0" r="0" t="0"/>
            <wp:docPr descr="" title="fig:" id="55" name="Picture"/>
            <a:graphic>
              <a:graphicData uri="http://schemas.openxmlformats.org/drawingml/2006/picture">
                <pic:pic>
                  <pic:nvPicPr>
                    <pic:cNvPr descr="https://pic.imgdb.cn/item/64901a221ddac507cc456ba9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3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下面这里用了flex布局，采用了几个盒子将组别装起来，比较好的是可以根据缩放来分配多少个盒子</w:t>
      </w:r>
    </w:p>
    <w:p>
      <w:pPr>
        <w:pStyle w:val="BodyText"/>
      </w:pPr>
      <w:r>
        <w:drawing>
          <wp:inline>
            <wp:extent cx="5334000" cy="2882493"/>
            <wp:effectExtent b="0" l="0" r="0" t="0"/>
            <wp:docPr descr="" title="fig:" id="58" name="Picture"/>
            <a:graphic>
              <a:graphicData uri="http://schemas.openxmlformats.org/drawingml/2006/picture">
                <pic:pic>
                  <pic:nvPicPr>
                    <pic:cNvPr descr="https://pic.imgdb.cn/item/64901a511ddac507cc45b1c3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End w:id="61"/>
    <w:bookmarkStart w:id="65" w:name="报名中心"/>
    <w:p>
      <w:pPr>
        <w:pStyle w:val="Heading3"/>
      </w:pPr>
      <w:r>
        <w:t xml:space="preserve">报名中心</w:t>
      </w:r>
    </w:p>
    <w:p>
      <w:pPr>
        <w:pStyle w:val="FirstParagraph"/>
      </w:pPr>
      <w:r>
        <w:t xml:space="preserve">写了个form套进去</w:t>
      </w:r>
    </w:p>
    <w:p>
      <w:pPr>
        <w:pStyle w:val="BodyText"/>
      </w:pPr>
      <w:r>
        <w:drawing>
          <wp:inline>
            <wp:extent cx="5334000" cy="2882493"/>
            <wp:effectExtent b="0" l="0" r="0" t="0"/>
            <wp:docPr descr="" title="fig:" id="63" name="Picture"/>
            <a:graphic>
              <a:graphicData uri="http://schemas.openxmlformats.org/drawingml/2006/picture">
                <pic:pic>
                  <pic:nvPicPr>
                    <pic:cNvPr descr="https://pic.imgdb.cn/item/64901a6d1ddac507cc45dcec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4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记得来我的博客康康哦"/>
    <w:p>
      <w:pPr>
        <w:pStyle w:val="Heading3"/>
      </w:pPr>
      <w:r>
        <w:t xml:space="preserve">记得来我的博客康康哦=&gt;</w:t>
      </w:r>
    </w:p>
    <w:bookmarkEnd w:id="66"/>
    <w:bookmarkEnd w:id="67"/>
    <w:bookmarkEnd w:id="6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jc w:val="center"/>
      <w:spacing w:after="0" w:before="300"/>
    </w:pPr>
    <w:rPr>
      <w:sz w:val="20"/>
      <w:szCs w:val="20"/>
      <w:b/>
      <w:color w:val="345A8A"/>
      &gt;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png" /><Relationship Type="http://schemas.openxmlformats.org/officeDocument/2006/relationships/image" Id="rId22" Target="media/rId22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2" Target="media/rId62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2023-06-19T09:10:07Z</dcterms:created>
  <dcterms:modified xsi:type="dcterms:W3CDTF">2023-06-19T09:10:07Z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